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Default Extension="mov" ContentType="application/movie"/>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57FE6" w:rsidRPr="0050027C" w:rsidRDefault="00257FE6" w:rsidP="00860CAD">
      <w:pPr>
        <w:pStyle w:val="StandardWeb"/>
        <w:spacing w:before="2" w:after="2"/>
        <w:rPr>
          <w:i/>
          <w:sz w:val="32"/>
          <w:lang w:val="de-CH"/>
        </w:rPr>
      </w:pPr>
    </w:p>
    <w:p w:rsidR="00257FE6" w:rsidRDefault="00257FE6" w:rsidP="00860CAD">
      <w:pPr>
        <w:pStyle w:val="StandardWeb"/>
        <w:spacing w:before="2" w:after="2"/>
        <w:rPr>
          <w:i/>
          <w:sz w:val="32"/>
        </w:rPr>
      </w:pPr>
      <w:r>
        <w:rPr>
          <w:i/>
          <w:noProof/>
          <w:sz w:val="32"/>
          <w:lang w:val="de-DE"/>
        </w:rPr>
        <w:drawing>
          <wp:inline distT="0" distB="0" distL="0" distR="0">
            <wp:extent cx="4316095" cy="3237071"/>
            <wp:effectExtent l="25400" t="0" r="1905" b="0"/>
            <wp:docPr id="1" name="Bild 1" descr="NO NAME:FOTOS:Heidelberg3:Fotheidberg:P10209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NAME:FOTOS:Heidelberg3:Fotheidberg:P1020922.JPG"/>
                    <pic:cNvPicPr>
                      <a:picLocks noChangeAspect="1" noChangeArrowheads="1"/>
                    </pic:cNvPicPr>
                  </pic:nvPicPr>
                  <pic:blipFill>
                    <a:blip r:embed="rId4"/>
                    <a:srcRect/>
                    <a:stretch>
                      <a:fillRect/>
                    </a:stretch>
                  </pic:blipFill>
                  <pic:spPr bwMode="auto">
                    <a:xfrm>
                      <a:off x="0" y="0"/>
                      <a:ext cx="4316095" cy="3237071"/>
                    </a:xfrm>
                    <a:prstGeom prst="rect">
                      <a:avLst/>
                    </a:prstGeom>
                    <a:noFill/>
                    <a:ln w="9525">
                      <a:noFill/>
                      <a:miter lim="800000"/>
                      <a:headEnd/>
                      <a:tailEnd/>
                    </a:ln>
                  </pic:spPr>
                </pic:pic>
              </a:graphicData>
            </a:graphic>
          </wp:inline>
        </w:drawing>
      </w:r>
    </w:p>
    <w:p w:rsidR="00257FE6" w:rsidRDefault="00257FE6" w:rsidP="00860CAD">
      <w:pPr>
        <w:pStyle w:val="StandardWeb"/>
        <w:spacing w:before="2" w:after="2"/>
        <w:rPr>
          <w:i/>
          <w:sz w:val="32"/>
        </w:rPr>
      </w:pPr>
    </w:p>
    <w:p w:rsidR="00E70CB6" w:rsidRDefault="0050027C" w:rsidP="001E48DE">
      <w:pPr>
        <w:pStyle w:val="StandardWeb"/>
        <w:spacing w:before="2" w:after="2"/>
        <w:outlineLvl w:val="0"/>
        <w:rPr>
          <w:i/>
          <w:sz w:val="32"/>
        </w:rPr>
      </w:pPr>
      <w:r w:rsidRPr="0050027C">
        <w:rPr>
          <w:i/>
          <w:sz w:val="32"/>
        </w:rPr>
        <w:t xml:space="preserve">Am </w:t>
      </w:r>
      <w:proofErr w:type="spellStart"/>
      <w:r w:rsidRPr="0050027C">
        <w:rPr>
          <w:i/>
          <w:sz w:val="32"/>
        </w:rPr>
        <w:t>Kornmarkt</w:t>
      </w:r>
      <w:proofErr w:type="spellEnd"/>
      <w:r w:rsidRPr="0050027C">
        <w:rPr>
          <w:i/>
          <w:sz w:val="32"/>
        </w:rPr>
        <w:t xml:space="preserve"> </w:t>
      </w:r>
      <w:proofErr w:type="spellStart"/>
      <w:r w:rsidRPr="0050027C">
        <w:rPr>
          <w:i/>
          <w:sz w:val="32"/>
        </w:rPr>
        <w:t>mit</w:t>
      </w:r>
      <w:proofErr w:type="spellEnd"/>
      <w:r w:rsidR="00C03F25" w:rsidRPr="0050027C">
        <w:rPr>
          <w:i/>
          <w:sz w:val="32"/>
        </w:rPr>
        <w:t xml:space="preserve"> </w:t>
      </w:r>
      <w:proofErr w:type="spellStart"/>
      <w:r w:rsidR="00C03F25" w:rsidRPr="0050027C">
        <w:rPr>
          <w:i/>
          <w:sz w:val="32"/>
        </w:rPr>
        <w:t>der</w:t>
      </w:r>
      <w:proofErr w:type="spellEnd"/>
      <w:r w:rsidR="00C03F25" w:rsidRPr="0050027C">
        <w:rPr>
          <w:i/>
          <w:sz w:val="32"/>
        </w:rPr>
        <w:t xml:space="preserve"> </w:t>
      </w:r>
      <w:proofErr w:type="spellStart"/>
      <w:r w:rsidR="00C03F25" w:rsidRPr="0050027C">
        <w:rPr>
          <w:i/>
          <w:sz w:val="32"/>
        </w:rPr>
        <w:t>Kornmarktmadonna</w:t>
      </w:r>
      <w:proofErr w:type="spellEnd"/>
    </w:p>
    <w:p w:rsidR="00E70CB6" w:rsidRDefault="00E70CB6" w:rsidP="00E70CB6">
      <w:pPr>
        <w:pStyle w:val="StandardWeb"/>
        <w:spacing w:before="2" w:after="2"/>
        <w:rPr>
          <w:i/>
          <w:sz w:val="32"/>
        </w:rPr>
      </w:pPr>
    </w:p>
    <w:p w:rsidR="00E70CB6" w:rsidRDefault="00E70CB6" w:rsidP="001E48DE">
      <w:pPr>
        <w:pStyle w:val="StandardWeb"/>
        <w:spacing w:before="2" w:after="2"/>
        <w:outlineLvl w:val="0"/>
      </w:pPr>
      <w:proofErr w:type="spellStart"/>
      <w:r>
        <w:rPr>
          <w:rStyle w:val="Betont"/>
          <w:i/>
        </w:rPr>
        <w:t>Leseverständnis</w:t>
      </w:r>
      <w:proofErr w:type="spellEnd"/>
      <w:r>
        <w:rPr>
          <w:rStyle w:val="Betont"/>
          <w:i/>
        </w:rPr>
        <w:t xml:space="preserve"> auf Deutsch </w:t>
      </w:r>
      <w:proofErr w:type="spellStart"/>
      <w:r>
        <w:rPr>
          <w:rStyle w:val="Betont"/>
          <w:i/>
        </w:rPr>
        <w:t>mit</w:t>
      </w:r>
      <w:proofErr w:type="spellEnd"/>
      <w:r>
        <w:rPr>
          <w:rStyle w:val="Betont"/>
          <w:i/>
        </w:rPr>
        <w:t xml:space="preserve"> Audios</w:t>
      </w:r>
    </w:p>
    <w:p w:rsidR="00E70CB6" w:rsidRDefault="00E70CB6" w:rsidP="00E70CB6">
      <w:pPr>
        <w:pStyle w:val="StandardWeb"/>
        <w:spacing w:before="2" w:after="2"/>
      </w:pPr>
      <w:proofErr w:type="spellStart"/>
      <w:r>
        <w:t>Bevor</w:t>
      </w:r>
      <w:proofErr w:type="spellEnd"/>
      <w:r>
        <w:t xml:space="preserve"> </w:t>
      </w:r>
      <w:proofErr w:type="spellStart"/>
      <w:r>
        <w:t>ihr</w:t>
      </w:r>
      <w:proofErr w:type="spellEnd"/>
      <w:r>
        <w:t xml:space="preserve"> den </w:t>
      </w:r>
      <w:proofErr w:type="spellStart"/>
      <w:r>
        <w:t>jeweiligen</w:t>
      </w:r>
      <w:proofErr w:type="spellEnd"/>
      <w:r>
        <w:t xml:space="preserve"> Text lest </w:t>
      </w:r>
      <w:proofErr w:type="spellStart"/>
      <w:r>
        <w:t>empfehle</w:t>
      </w:r>
      <w:proofErr w:type="spellEnd"/>
      <w:r>
        <w:t xml:space="preserve"> </w:t>
      </w:r>
      <w:proofErr w:type="spellStart"/>
      <w:r>
        <w:t>ich</w:t>
      </w:r>
      <w:proofErr w:type="spellEnd"/>
      <w:r>
        <w:t xml:space="preserve"> das Audio </w:t>
      </w:r>
      <w:proofErr w:type="spellStart"/>
      <w:r>
        <w:t>anzuhören</w:t>
      </w:r>
      <w:proofErr w:type="spellEnd"/>
      <w:r>
        <w:t xml:space="preserve"> und </w:t>
      </w:r>
      <w:proofErr w:type="spellStart"/>
      <w:r>
        <w:t>versuchen</w:t>
      </w:r>
      <w:proofErr w:type="spellEnd"/>
      <w:r>
        <w:t xml:space="preserve"> die </w:t>
      </w:r>
      <w:proofErr w:type="spellStart"/>
      <w:r>
        <w:t>Frage</w:t>
      </w:r>
      <w:proofErr w:type="spellEnd"/>
      <w:r>
        <w:t xml:space="preserve"> </w:t>
      </w:r>
      <w:proofErr w:type="spellStart"/>
      <w:r>
        <w:t>zu</w:t>
      </w:r>
      <w:proofErr w:type="spellEnd"/>
      <w:r>
        <w:t xml:space="preserve"> </w:t>
      </w:r>
      <w:proofErr w:type="spellStart"/>
      <w:r>
        <w:t>beantworten</w:t>
      </w:r>
      <w:proofErr w:type="spellEnd"/>
      <w:r>
        <w:t>!</w:t>
      </w:r>
    </w:p>
    <w:p w:rsidR="00E70CB6" w:rsidRDefault="001E48DE" w:rsidP="001E48DE">
      <w:pPr>
        <w:pStyle w:val="StandardWeb"/>
        <w:spacing w:before="2" w:after="2"/>
        <w:outlineLvl w:val="0"/>
      </w:pPr>
      <w:r>
        <w:rPr>
          <w:noProof/>
          <w:lang w:val="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margin-left:52.05pt;margin-top:7.3pt;width:120pt;height:54pt;z-index:251661312;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6"/>
            <v:imagedata r:id="rId5" o:title="" o:movie="1508"/>
            <w10:wrap type="tight"/>
          </v:shape>
        </w:pict>
      </w:r>
      <w:r w:rsidR="00E70CB6">
        <w:rPr>
          <w:rStyle w:val="Betont"/>
          <w:i/>
        </w:rPr>
        <w:t>AUDIO A:</w:t>
      </w:r>
    </w:p>
    <w:p w:rsidR="001E48DE" w:rsidRDefault="001E48DE" w:rsidP="00860CAD">
      <w:pPr>
        <w:pStyle w:val="StandardWeb"/>
        <w:spacing w:before="2" w:after="2"/>
      </w:pPr>
    </w:p>
    <w:p w:rsidR="001E48DE" w:rsidRDefault="001E48DE" w:rsidP="00860CAD">
      <w:pPr>
        <w:pStyle w:val="StandardWeb"/>
        <w:spacing w:before="2" w:after="2"/>
      </w:pPr>
    </w:p>
    <w:p w:rsidR="00860CAD" w:rsidRDefault="00860CAD" w:rsidP="00860CAD">
      <w:pPr>
        <w:pStyle w:val="StandardWeb"/>
        <w:spacing w:before="2" w:after="2"/>
      </w:pPr>
    </w:p>
    <w:p w:rsidR="001E48DE" w:rsidRDefault="001E48DE">
      <w:pPr>
        <w:rPr>
          <w:sz w:val="28"/>
        </w:rPr>
      </w:pPr>
    </w:p>
    <w:p w:rsidR="00E16DAF" w:rsidRDefault="00860CAD">
      <w:pPr>
        <w:rPr>
          <w:sz w:val="28"/>
        </w:rPr>
      </w:pPr>
      <w:r w:rsidRPr="00860CAD">
        <w:rPr>
          <w:sz w:val="28"/>
        </w:rPr>
        <w:t>Die wunderschöne Universitätsstadt Heidelberg liegt im Südwesten Deutschlands</w:t>
      </w:r>
      <w:r>
        <w:rPr>
          <w:sz w:val="28"/>
        </w:rPr>
        <w:t xml:space="preserve"> </w:t>
      </w:r>
      <w:r w:rsidRPr="00860CAD">
        <w:rPr>
          <w:sz w:val="28"/>
        </w:rPr>
        <w:t>im Bundesland Baden</w:t>
      </w:r>
      <w:r>
        <w:rPr>
          <w:sz w:val="28"/>
        </w:rPr>
        <w:t>-W</w:t>
      </w:r>
      <w:r w:rsidRPr="00860CAD">
        <w:rPr>
          <w:sz w:val="28"/>
        </w:rPr>
        <w:t>ürttemberg. Sie  wurde im 12. Jahrhundert gegründet</w:t>
      </w:r>
      <w:proofErr w:type="gramStart"/>
      <w:r w:rsidRPr="00860CAD">
        <w:rPr>
          <w:sz w:val="28"/>
        </w:rPr>
        <w:t>; ihre</w:t>
      </w:r>
      <w:proofErr w:type="gramEnd"/>
      <w:r w:rsidRPr="00860CAD">
        <w:rPr>
          <w:sz w:val="28"/>
        </w:rPr>
        <w:t xml:space="preserve"> Geschichte reicht aber bis in keltische und römische Zeiten zurück. Die Stadt hat ungefähr 147'000 Einwohner und liegt am Neckar.</w:t>
      </w:r>
      <w:r>
        <w:rPr>
          <w:sz w:val="28"/>
        </w:rPr>
        <w:t xml:space="preserve"> </w:t>
      </w:r>
    </w:p>
    <w:p w:rsidR="00CE7402" w:rsidRDefault="00860CAD">
      <w:pPr>
        <w:rPr>
          <w:sz w:val="28"/>
        </w:rPr>
      </w:pPr>
      <w:r>
        <w:rPr>
          <w:sz w:val="28"/>
        </w:rPr>
        <w:t>Die</w:t>
      </w:r>
      <w:r w:rsidR="00E16DAF">
        <w:rPr>
          <w:sz w:val="28"/>
        </w:rPr>
        <w:t xml:space="preserve"> </w:t>
      </w:r>
      <w:r>
        <w:rPr>
          <w:sz w:val="28"/>
        </w:rPr>
        <w:t>in Heidelberg stationierten US-amerik</w:t>
      </w:r>
      <w:r w:rsidR="003C3FA7">
        <w:rPr>
          <w:sz w:val="28"/>
        </w:rPr>
        <w:t>anischen Soldaten und ihre Fami</w:t>
      </w:r>
      <w:r>
        <w:rPr>
          <w:sz w:val="28"/>
        </w:rPr>
        <w:t>lienangehörigen sind in der Zahl nicht  mitberücksichtigt.</w:t>
      </w:r>
    </w:p>
    <w:p w:rsidR="00CE7402" w:rsidRDefault="00CE7402">
      <w:pPr>
        <w:rPr>
          <w:sz w:val="28"/>
        </w:rPr>
      </w:pPr>
      <w:r>
        <w:rPr>
          <w:sz w:val="28"/>
        </w:rPr>
        <w:t>Ich möchten euch und allen Touristen empfehlen genug Zeit einzuplanen,</w:t>
      </w:r>
    </w:p>
    <w:p w:rsidR="00970D98" w:rsidRDefault="00CE7402">
      <w:pPr>
        <w:rPr>
          <w:sz w:val="28"/>
        </w:rPr>
      </w:pPr>
      <w:r>
        <w:rPr>
          <w:sz w:val="28"/>
        </w:rPr>
        <w:t>um in der gemütlichen Altstadt zu bummeln.</w:t>
      </w:r>
    </w:p>
    <w:p w:rsidR="00970D98" w:rsidRDefault="00970D98">
      <w:pPr>
        <w:rPr>
          <w:sz w:val="28"/>
        </w:rPr>
      </w:pPr>
    </w:p>
    <w:tbl>
      <w:tblPr>
        <w:tblStyle w:val="Tabellenraster"/>
        <w:tblW w:w="0" w:type="auto"/>
        <w:tblLook w:val="00BF"/>
      </w:tblPr>
      <w:tblGrid>
        <w:gridCol w:w="9206"/>
      </w:tblGrid>
      <w:tr w:rsidR="0075342A" w:rsidRPr="0075342A">
        <w:tc>
          <w:tcPr>
            <w:tcW w:w="9206" w:type="dxa"/>
          </w:tcPr>
          <w:p w:rsidR="0075342A" w:rsidRPr="0075342A" w:rsidRDefault="0075342A">
            <w:pPr>
              <w:rPr>
                <w:sz w:val="28"/>
              </w:rPr>
            </w:pPr>
            <w:r w:rsidRPr="0075342A">
              <w:rPr>
                <w:sz w:val="28"/>
              </w:rPr>
              <w:t xml:space="preserve">Frage: </w:t>
            </w:r>
            <w:r>
              <w:rPr>
                <w:sz w:val="28"/>
              </w:rPr>
              <w:t xml:space="preserve">Welcher Fluss </w:t>
            </w:r>
            <w:proofErr w:type="spellStart"/>
            <w:r>
              <w:rPr>
                <w:sz w:val="28"/>
              </w:rPr>
              <w:t>fliesst</w:t>
            </w:r>
            <w:proofErr w:type="spellEnd"/>
            <w:r>
              <w:rPr>
                <w:sz w:val="28"/>
              </w:rPr>
              <w:t xml:space="preserve"> durch Heidelberg</w:t>
            </w:r>
            <w:r w:rsidRPr="0075342A">
              <w:rPr>
                <w:sz w:val="28"/>
              </w:rPr>
              <w:t>?</w:t>
            </w:r>
          </w:p>
        </w:tc>
      </w:tr>
      <w:tr w:rsidR="0075342A" w:rsidRPr="0075342A">
        <w:tc>
          <w:tcPr>
            <w:tcW w:w="9206" w:type="dxa"/>
          </w:tcPr>
          <w:p w:rsidR="0075342A" w:rsidRPr="0075342A" w:rsidRDefault="0075342A">
            <w:pPr>
              <w:rPr>
                <w:sz w:val="28"/>
              </w:rPr>
            </w:pPr>
            <w:r w:rsidRPr="0075342A">
              <w:rPr>
                <w:sz w:val="28"/>
              </w:rPr>
              <w:t xml:space="preserve"> </w:t>
            </w:r>
            <w:r w:rsidR="00232F43">
              <w:rPr>
                <w:sz w:val="28"/>
              </w:rPr>
              <w:t xml:space="preserve">Antwort:   </w:t>
            </w:r>
            <w:r w:rsidRPr="0075342A">
              <w:rPr>
                <w:sz w:val="28"/>
              </w:rPr>
              <w:t>..........................................................................................................</w:t>
            </w:r>
          </w:p>
        </w:tc>
      </w:tr>
    </w:tbl>
    <w:p w:rsidR="00D1337A" w:rsidRDefault="00D1337A">
      <w:pPr>
        <w:rPr>
          <w:sz w:val="28"/>
        </w:rPr>
      </w:pPr>
    </w:p>
    <w:p w:rsidR="003C3FA7" w:rsidRDefault="003C3FA7">
      <w:pPr>
        <w:rPr>
          <w:sz w:val="28"/>
        </w:rPr>
      </w:pPr>
    </w:p>
    <w:p w:rsidR="001F4DAC" w:rsidRDefault="001F4DAC">
      <w:pPr>
        <w:rPr>
          <w:sz w:val="28"/>
        </w:rPr>
      </w:pPr>
    </w:p>
    <w:p w:rsidR="003C3FA7" w:rsidRDefault="00A4504C" w:rsidP="001E48DE">
      <w:pPr>
        <w:outlineLvl w:val="0"/>
        <w:rPr>
          <w:sz w:val="28"/>
        </w:rPr>
      </w:pPr>
      <w:r>
        <w:rPr>
          <w:noProof/>
          <w:sz w:val="28"/>
          <w:lang w:eastAsia="de-DE"/>
        </w:rPr>
        <w:pict>
          <v:shape id="_x0000_s1026" type="#_x0000_t75" style="position:absolute;margin-left:108pt;margin-top:-36pt;width:120pt;height:55pt;z-index:251658240;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8"/>
            <v:imagedata r:id="rId7" o:title="" o:movie="1460,1"/>
            <w10:wrap type="tight"/>
          </v:shape>
        </w:pict>
      </w:r>
      <w:r w:rsidR="00D35B39">
        <w:rPr>
          <w:sz w:val="28"/>
        </w:rPr>
        <w:t>AUDIOB:</w:t>
      </w:r>
    </w:p>
    <w:p w:rsidR="003C3FA7" w:rsidRDefault="003C3FA7">
      <w:pPr>
        <w:rPr>
          <w:sz w:val="28"/>
        </w:rPr>
      </w:pPr>
      <w:r>
        <w:rPr>
          <w:sz w:val="28"/>
        </w:rPr>
        <w:t>Das Heidelberger Schloss ist eine der berühmtesten Ruinen Deutschland</w:t>
      </w:r>
      <w:r w:rsidR="0050027C">
        <w:rPr>
          <w:sz w:val="28"/>
        </w:rPr>
        <w:t>s</w:t>
      </w:r>
      <w:r>
        <w:rPr>
          <w:sz w:val="28"/>
        </w:rPr>
        <w:t xml:space="preserve"> </w:t>
      </w:r>
    </w:p>
    <w:p w:rsidR="00E16DAF" w:rsidRDefault="00CE7402">
      <w:pPr>
        <w:rPr>
          <w:sz w:val="28"/>
        </w:rPr>
      </w:pPr>
      <w:r>
        <w:rPr>
          <w:sz w:val="28"/>
        </w:rPr>
        <w:t xml:space="preserve">und </w:t>
      </w:r>
      <w:r w:rsidR="003C3FA7">
        <w:rPr>
          <w:sz w:val="28"/>
        </w:rPr>
        <w:t>das Wahrzeichen der Stadt</w:t>
      </w:r>
      <w:r w:rsidR="00E16DAF">
        <w:rPr>
          <w:sz w:val="28"/>
        </w:rPr>
        <w:t xml:space="preserve">. Seit der Zerstörung durch die Soldaten </w:t>
      </w:r>
    </w:p>
    <w:p w:rsidR="00E16DAF" w:rsidRDefault="00E16DAF">
      <w:pPr>
        <w:rPr>
          <w:sz w:val="28"/>
        </w:rPr>
      </w:pPr>
      <w:r>
        <w:rPr>
          <w:sz w:val="28"/>
        </w:rPr>
        <w:t>Ludwigs XIV 1689 und 1693 wurde das Heidelberger Schloss nur teilweise</w:t>
      </w:r>
    </w:p>
    <w:p w:rsidR="00E16DAF" w:rsidRDefault="00E16DAF">
      <w:pPr>
        <w:rPr>
          <w:sz w:val="28"/>
        </w:rPr>
      </w:pPr>
      <w:r>
        <w:rPr>
          <w:sz w:val="28"/>
        </w:rPr>
        <w:t xml:space="preserve">restauriert. Die Schlossruine aus rotem </w:t>
      </w:r>
      <w:proofErr w:type="spellStart"/>
      <w:r>
        <w:rPr>
          <w:sz w:val="28"/>
        </w:rPr>
        <w:t>Neckartäler</w:t>
      </w:r>
      <w:proofErr w:type="spellEnd"/>
      <w:r>
        <w:rPr>
          <w:sz w:val="28"/>
        </w:rPr>
        <w:t xml:space="preserve"> Sandstein erhebt sich</w:t>
      </w:r>
    </w:p>
    <w:p w:rsidR="0050027C" w:rsidRDefault="00E16DAF">
      <w:pPr>
        <w:rPr>
          <w:sz w:val="28"/>
        </w:rPr>
      </w:pPr>
      <w:r>
        <w:rPr>
          <w:sz w:val="28"/>
        </w:rPr>
        <w:t>80 Meter über dem Talgrund am Nordhang des Königstuhls und</w:t>
      </w:r>
      <w:r w:rsidR="00CE7402">
        <w:rPr>
          <w:sz w:val="28"/>
        </w:rPr>
        <w:t xml:space="preserve"> kann mit </w:t>
      </w:r>
    </w:p>
    <w:p w:rsidR="0050027C" w:rsidRDefault="0050027C" w:rsidP="0050027C">
      <w:pPr>
        <w:rPr>
          <w:sz w:val="28"/>
        </w:rPr>
      </w:pPr>
      <w:r>
        <w:rPr>
          <w:sz w:val="28"/>
        </w:rPr>
        <w:t>der Seilbahn erreicht werden.</w:t>
      </w:r>
    </w:p>
    <w:p w:rsidR="00970D98" w:rsidRDefault="00970D98">
      <w:pPr>
        <w:rPr>
          <w:sz w:val="28"/>
        </w:rPr>
      </w:pPr>
    </w:p>
    <w:p w:rsidR="00970D98" w:rsidRDefault="00970D98">
      <w:pPr>
        <w:rPr>
          <w:sz w:val="28"/>
        </w:rPr>
      </w:pPr>
      <w:r w:rsidRPr="00970D98">
        <w:rPr>
          <w:noProof/>
          <w:sz w:val="28"/>
          <w:lang w:eastAsia="de-DE"/>
        </w:rPr>
        <w:drawing>
          <wp:inline distT="0" distB="0" distL="0" distR="0">
            <wp:extent cx="4316095" cy="2744098"/>
            <wp:effectExtent l="25400" t="0" r="1905" b="0"/>
            <wp:docPr id="5" name="Bild 3" descr="NO NAME:FOTOS:Heidelberg3:Fotheidberg:P10209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NAME:FOTOS:Heidelberg3:Fotheidberg:P1020925.JPG"/>
                    <pic:cNvPicPr>
                      <a:picLocks noChangeAspect="1" noChangeArrowheads="1"/>
                    </pic:cNvPicPr>
                  </pic:nvPicPr>
                  <pic:blipFill>
                    <a:blip r:embed="rId9"/>
                    <a:srcRect/>
                    <a:stretch>
                      <a:fillRect/>
                    </a:stretch>
                  </pic:blipFill>
                  <pic:spPr bwMode="auto">
                    <a:xfrm>
                      <a:off x="0" y="0"/>
                      <a:ext cx="4317933" cy="2745267"/>
                    </a:xfrm>
                    <a:prstGeom prst="rect">
                      <a:avLst/>
                    </a:prstGeom>
                    <a:noFill/>
                    <a:ln w="9525">
                      <a:noFill/>
                      <a:miter lim="800000"/>
                      <a:headEnd/>
                      <a:tailEnd/>
                    </a:ln>
                  </pic:spPr>
                </pic:pic>
              </a:graphicData>
            </a:graphic>
          </wp:inline>
        </w:drawing>
      </w:r>
    </w:p>
    <w:p w:rsidR="00970D98" w:rsidRPr="0050027C" w:rsidRDefault="0050027C" w:rsidP="001E48DE">
      <w:pPr>
        <w:outlineLvl w:val="0"/>
        <w:rPr>
          <w:i/>
          <w:sz w:val="28"/>
        </w:rPr>
      </w:pPr>
      <w:r w:rsidRPr="0050027C">
        <w:rPr>
          <w:i/>
          <w:sz w:val="28"/>
        </w:rPr>
        <w:t xml:space="preserve">Vom Karlsplatz sehen wir die </w:t>
      </w:r>
      <w:proofErr w:type="spellStart"/>
      <w:r w:rsidRPr="0050027C">
        <w:rPr>
          <w:i/>
          <w:sz w:val="28"/>
        </w:rPr>
        <w:t>Schlossrunine</w:t>
      </w:r>
      <w:proofErr w:type="spellEnd"/>
    </w:p>
    <w:p w:rsidR="00970D98" w:rsidRDefault="00970D98">
      <w:pPr>
        <w:rPr>
          <w:sz w:val="28"/>
        </w:rPr>
      </w:pPr>
    </w:p>
    <w:p w:rsidR="00970D98" w:rsidRDefault="00A4504C">
      <w:pPr>
        <w:rPr>
          <w:sz w:val="28"/>
        </w:rPr>
      </w:pPr>
      <w:hyperlink r:id="rId10" w:history="1">
        <w:r w:rsidR="00E16DAF" w:rsidRPr="00F72E61">
          <w:rPr>
            <w:rStyle w:val="Link"/>
            <w:sz w:val="28"/>
          </w:rPr>
          <w:t>http://de.wikipedia.org/wiki/K%C3%B6nigstuhl_%28Odenwald%29</w:t>
        </w:r>
      </w:hyperlink>
    </w:p>
    <w:p w:rsidR="00970D98" w:rsidRDefault="00970D98">
      <w:pPr>
        <w:rPr>
          <w:sz w:val="28"/>
        </w:rPr>
      </w:pPr>
    </w:p>
    <w:p w:rsidR="00970D98" w:rsidRDefault="00970D98">
      <w:pPr>
        <w:rPr>
          <w:sz w:val="28"/>
        </w:rPr>
      </w:pPr>
    </w:p>
    <w:tbl>
      <w:tblPr>
        <w:tblStyle w:val="Tabellenraster"/>
        <w:tblW w:w="0" w:type="auto"/>
        <w:tblLook w:val="00BF"/>
      </w:tblPr>
      <w:tblGrid>
        <w:gridCol w:w="9206"/>
      </w:tblGrid>
      <w:tr w:rsidR="00232F43" w:rsidRPr="00232F43">
        <w:tc>
          <w:tcPr>
            <w:tcW w:w="9206" w:type="dxa"/>
          </w:tcPr>
          <w:p w:rsidR="00232F43" w:rsidRPr="00232F43" w:rsidRDefault="00232F43">
            <w:pPr>
              <w:rPr>
                <w:sz w:val="28"/>
              </w:rPr>
            </w:pPr>
            <w:r w:rsidRPr="00232F43">
              <w:rPr>
                <w:sz w:val="28"/>
              </w:rPr>
              <w:t>Frage: Wurde das Schloss</w:t>
            </w:r>
            <w:r w:rsidR="0050027C">
              <w:rPr>
                <w:sz w:val="28"/>
              </w:rPr>
              <w:t xml:space="preserve"> je</w:t>
            </w:r>
            <w:r w:rsidRPr="00232F43">
              <w:rPr>
                <w:sz w:val="28"/>
              </w:rPr>
              <w:t xml:space="preserve"> vollständig renoviert?</w:t>
            </w:r>
          </w:p>
        </w:tc>
      </w:tr>
      <w:tr w:rsidR="00232F43" w:rsidRPr="00232F43">
        <w:tc>
          <w:tcPr>
            <w:tcW w:w="9206" w:type="dxa"/>
          </w:tcPr>
          <w:p w:rsidR="00232F43" w:rsidRPr="00232F43" w:rsidRDefault="00232F43">
            <w:pPr>
              <w:rPr>
                <w:sz w:val="28"/>
              </w:rPr>
            </w:pPr>
            <w:r w:rsidRPr="00232F43">
              <w:rPr>
                <w:sz w:val="28"/>
              </w:rPr>
              <w:t xml:space="preserve"> </w:t>
            </w:r>
            <w:r>
              <w:rPr>
                <w:sz w:val="28"/>
              </w:rPr>
              <w:t xml:space="preserve">Antwort:  </w:t>
            </w:r>
            <w:r w:rsidRPr="00232F43">
              <w:rPr>
                <w:sz w:val="28"/>
              </w:rPr>
              <w:t xml:space="preserve"> ...................................................................................</w:t>
            </w:r>
          </w:p>
        </w:tc>
      </w:tr>
      <w:tr w:rsidR="00232F43" w:rsidRPr="00232F43">
        <w:tc>
          <w:tcPr>
            <w:tcW w:w="9206" w:type="dxa"/>
          </w:tcPr>
          <w:p w:rsidR="00232F43" w:rsidRPr="00232F43" w:rsidRDefault="00232F43">
            <w:pPr>
              <w:rPr>
                <w:sz w:val="28"/>
              </w:rPr>
            </w:pPr>
          </w:p>
        </w:tc>
      </w:tr>
    </w:tbl>
    <w:p w:rsidR="00970D98" w:rsidRDefault="00970D98">
      <w:pPr>
        <w:rPr>
          <w:sz w:val="28"/>
        </w:rPr>
      </w:pPr>
    </w:p>
    <w:p w:rsidR="00D1337A" w:rsidRDefault="00D1337A">
      <w:pPr>
        <w:rPr>
          <w:sz w:val="28"/>
        </w:rPr>
      </w:pPr>
    </w:p>
    <w:p w:rsidR="0088527A" w:rsidRDefault="0088527A">
      <w:pPr>
        <w:rPr>
          <w:sz w:val="28"/>
        </w:rPr>
      </w:pPr>
    </w:p>
    <w:p w:rsidR="0050027C" w:rsidRDefault="00A4504C" w:rsidP="001E48DE">
      <w:pPr>
        <w:outlineLvl w:val="0"/>
        <w:rPr>
          <w:sz w:val="28"/>
        </w:rPr>
      </w:pPr>
      <w:r>
        <w:rPr>
          <w:noProof/>
          <w:sz w:val="28"/>
          <w:lang w:eastAsia="de-DE"/>
        </w:rPr>
        <w:pict>
          <v:shape id="_x0000_s1027" type="#_x0000_t75" style="position:absolute;margin-left:1in;margin-top:-18pt;width:120pt;height:55pt;z-index:251659264;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12"/>
            <v:imagedata r:id="rId11" o:title="" o:movie="1742,2"/>
            <w10:wrap type="tight"/>
          </v:shape>
        </w:pict>
      </w:r>
      <w:r w:rsidR="002C046F">
        <w:rPr>
          <w:sz w:val="28"/>
        </w:rPr>
        <w:t>AUDIOC:</w:t>
      </w:r>
    </w:p>
    <w:p w:rsidR="001F4DAC" w:rsidRDefault="001F4DAC">
      <w:pPr>
        <w:rPr>
          <w:sz w:val="28"/>
        </w:rPr>
      </w:pPr>
    </w:p>
    <w:p w:rsidR="001F4DAC" w:rsidRDefault="001F4DAC">
      <w:pPr>
        <w:rPr>
          <w:sz w:val="28"/>
        </w:rPr>
      </w:pPr>
    </w:p>
    <w:p w:rsidR="00CC2040" w:rsidRPr="0050027C" w:rsidRDefault="00D1337A">
      <w:pPr>
        <w:rPr>
          <w:sz w:val="28"/>
        </w:rPr>
      </w:pPr>
      <w:r>
        <w:rPr>
          <w:sz w:val="28"/>
        </w:rPr>
        <w:t xml:space="preserve">Mark Twain beschrieb 1878 in seinem Buch „Ein Bummel durch </w:t>
      </w:r>
      <w:proofErr w:type="spellStart"/>
      <w:r>
        <w:rPr>
          <w:sz w:val="28"/>
        </w:rPr>
        <w:t>Europa“das</w:t>
      </w:r>
      <w:proofErr w:type="spellEnd"/>
      <w:r>
        <w:rPr>
          <w:sz w:val="28"/>
        </w:rPr>
        <w:t xml:space="preserve"> Schloss </w:t>
      </w:r>
      <w:proofErr w:type="spellStart"/>
      <w:r>
        <w:rPr>
          <w:sz w:val="28"/>
        </w:rPr>
        <w:t>folgendermassen</w:t>
      </w:r>
      <w:proofErr w:type="spellEnd"/>
      <w:r>
        <w:rPr>
          <w:sz w:val="28"/>
        </w:rPr>
        <w:t>:</w:t>
      </w:r>
      <w:r w:rsidR="00CC2040" w:rsidRPr="00CC2040">
        <w:rPr>
          <w:rFonts w:ascii="Times" w:hAnsi="Times" w:cs="Times New Roman"/>
          <w:sz w:val="20"/>
          <w:szCs w:val="20"/>
          <w:lang w:val="en-US" w:eastAsia="de-DE"/>
        </w:rPr>
        <w:t xml:space="preserve"> </w:t>
      </w:r>
    </w:p>
    <w:p w:rsidR="0050027C" w:rsidRDefault="00CC2040" w:rsidP="00CC2040">
      <w:pPr>
        <w:rPr>
          <w:rFonts w:ascii="Times" w:hAnsi="Times" w:cs="Times New Roman"/>
          <w:sz w:val="28"/>
          <w:szCs w:val="20"/>
          <w:lang w:val="en-US" w:eastAsia="de-DE"/>
        </w:rPr>
      </w:pPr>
      <w:r w:rsidRPr="00CC2040">
        <w:rPr>
          <w:rFonts w:ascii="Times" w:hAnsi="Times" w:cs="Times New Roman"/>
          <w:sz w:val="28"/>
          <w:szCs w:val="20"/>
          <w:lang w:val="en-US" w:eastAsia="de-DE"/>
        </w:rPr>
        <w:t xml:space="preserve">„Um gut </w:t>
      </w:r>
      <w:proofErr w:type="spellStart"/>
      <w:r w:rsidRPr="00CC2040">
        <w:rPr>
          <w:rFonts w:ascii="Times" w:hAnsi="Times" w:cs="Times New Roman"/>
          <w:sz w:val="28"/>
          <w:szCs w:val="20"/>
          <w:lang w:val="en-US" w:eastAsia="de-DE"/>
        </w:rPr>
        <w:t>zu</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wirken</w:t>
      </w:r>
      <w:proofErr w:type="spellEnd"/>
      <w:r w:rsidRPr="00CC2040">
        <w:rPr>
          <w:rFonts w:ascii="Times" w:hAnsi="Times" w:cs="Times New Roman"/>
          <w:sz w:val="28"/>
          <w:szCs w:val="20"/>
          <w:lang w:val="en-US" w:eastAsia="de-DE"/>
        </w:rPr>
        <w:t xml:space="preserve">, muss </w:t>
      </w:r>
      <w:proofErr w:type="spellStart"/>
      <w:r w:rsidRPr="00CC2040">
        <w:rPr>
          <w:rFonts w:ascii="Times" w:hAnsi="Times" w:cs="Times New Roman"/>
          <w:sz w:val="28"/>
          <w:szCs w:val="20"/>
          <w:lang w:val="en-US" w:eastAsia="de-DE"/>
        </w:rPr>
        <w:t>eine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Ruine</w:t>
      </w:r>
      <w:proofErr w:type="spellEnd"/>
      <w:r w:rsidRPr="00CC2040">
        <w:rPr>
          <w:rFonts w:ascii="Times" w:hAnsi="Times" w:cs="Times New Roman"/>
          <w:sz w:val="28"/>
          <w:szCs w:val="20"/>
          <w:lang w:val="en-US" w:eastAsia="de-DE"/>
        </w:rPr>
        <w:t xml:space="preserve"> den </w:t>
      </w:r>
      <w:proofErr w:type="spellStart"/>
      <w:r w:rsidRPr="00CC2040">
        <w:rPr>
          <w:rFonts w:ascii="Times" w:hAnsi="Times" w:cs="Times New Roman"/>
          <w:sz w:val="28"/>
          <w:szCs w:val="20"/>
          <w:lang w:val="en-US" w:eastAsia="de-DE"/>
        </w:rPr>
        <w:t>richtigen</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Standort</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haben</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Diese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hier</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hätte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nicht</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günstiger</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gelegen</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sein</w:t>
      </w:r>
      <w:proofErr w:type="spellEnd"/>
      <w:r w:rsidR="00FD1C57">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können</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Sie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steht</w:t>
      </w:r>
      <w:proofErr w:type="spellEnd"/>
      <w:r w:rsidRPr="00CC2040">
        <w:rPr>
          <w:rFonts w:ascii="Times" w:hAnsi="Times" w:cs="Times New Roman"/>
          <w:sz w:val="28"/>
          <w:szCs w:val="20"/>
          <w:lang w:val="en-US" w:eastAsia="de-DE"/>
        </w:rPr>
        <w:t xml:space="preserve"> auf </w:t>
      </w:r>
      <w:proofErr w:type="spellStart"/>
      <w:r w:rsidRPr="00CC2040">
        <w:rPr>
          <w:rFonts w:ascii="Times" w:hAnsi="Times" w:cs="Times New Roman"/>
          <w:sz w:val="28"/>
          <w:szCs w:val="20"/>
          <w:lang w:val="en-US" w:eastAsia="de-DE"/>
        </w:rPr>
        <w:t>einer</w:t>
      </w:r>
      <w:proofErr w:type="spellEnd"/>
      <w:r w:rsidRPr="00CC2040">
        <w:rPr>
          <w:rFonts w:ascii="Times" w:hAnsi="Times" w:cs="Times New Roman"/>
          <w:sz w:val="28"/>
          <w:szCs w:val="20"/>
          <w:lang w:val="en-US" w:eastAsia="de-DE"/>
        </w:rPr>
        <w:t xml:space="preserve"> die </w:t>
      </w:r>
      <w:proofErr w:type="spellStart"/>
      <w:r w:rsidRPr="00CC2040">
        <w:rPr>
          <w:rFonts w:ascii="Times" w:hAnsi="Times" w:cs="Times New Roman"/>
          <w:sz w:val="28"/>
          <w:szCs w:val="20"/>
          <w:lang w:val="en-US" w:eastAsia="de-DE"/>
        </w:rPr>
        <w:t>Umgebung</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beherrschenden</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Höhe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sie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ist</w:t>
      </w:r>
      <w:proofErr w:type="spellEnd"/>
      <w:r w:rsidRPr="00CC2040">
        <w:rPr>
          <w:rFonts w:ascii="Times" w:hAnsi="Times" w:cs="Times New Roman"/>
          <w:sz w:val="28"/>
          <w:szCs w:val="20"/>
          <w:lang w:val="en-US" w:eastAsia="de-DE"/>
        </w:rPr>
        <w:t xml:space="preserve"> in </w:t>
      </w:r>
      <w:proofErr w:type="spellStart"/>
      <w:r w:rsidRPr="00CC2040">
        <w:rPr>
          <w:rFonts w:ascii="Times" w:hAnsi="Times" w:cs="Times New Roman"/>
          <w:sz w:val="28"/>
          <w:szCs w:val="20"/>
          <w:lang w:val="en-US" w:eastAsia="de-DE"/>
        </w:rPr>
        <w:t>grünen</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Wäldern</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verborgen</w:t>
      </w:r>
      <w:proofErr w:type="spellEnd"/>
      <w:r w:rsidRPr="00CC2040">
        <w:rPr>
          <w:rFonts w:ascii="Times" w:hAnsi="Times" w:cs="Times New Roman"/>
          <w:sz w:val="28"/>
          <w:szCs w:val="20"/>
          <w:lang w:val="en-US" w:eastAsia="de-DE"/>
        </w:rPr>
        <w:t xml:space="preserve">, um </w:t>
      </w:r>
      <w:proofErr w:type="spellStart"/>
      <w:r w:rsidRPr="00CC2040">
        <w:rPr>
          <w:rFonts w:ascii="Times" w:hAnsi="Times" w:cs="Times New Roman"/>
          <w:sz w:val="28"/>
          <w:szCs w:val="20"/>
          <w:lang w:val="en-US" w:eastAsia="de-DE"/>
        </w:rPr>
        <w:t>sie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herum</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gibt</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es</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keinen</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ebenen</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Grund</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sondern</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im</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Gegenteil</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bewaldete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Terrassen</w:t>
      </w:r>
      <w:proofErr w:type="spellEnd"/>
      <w:r w:rsidRPr="00CC2040">
        <w:rPr>
          <w:rFonts w:ascii="Times" w:hAnsi="Times" w:cs="Times New Roman"/>
          <w:sz w:val="28"/>
          <w:szCs w:val="20"/>
          <w:lang w:val="en-US" w:eastAsia="de-DE"/>
        </w:rPr>
        <w:t xml:space="preserve">, man </w:t>
      </w:r>
      <w:proofErr w:type="spellStart"/>
      <w:r w:rsidRPr="00CC2040">
        <w:rPr>
          <w:rFonts w:ascii="Times" w:hAnsi="Times" w:cs="Times New Roman"/>
          <w:sz w:val="28"/>
          <w:szCs w:val="20"/>
          <w:lang w:val="en-US" w:eastAsia="de-DE"/>
        </w:rPr>
        <w:t>blickt</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durch</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glänzende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Blätter</w:t>
      </w:r>
      <w:proofErr w:type="spellEnd"/>
      <w:r w:rsidRPr="00CC2040">
        <w:rPr>
          <w:rFonts w:ascii="Times" w:hAnsi="Times" w:cs="Times New Roman"/>
          <w:sz w:val="28"/>
          <w:szCs w:val="20"/>
          <w:lang w:val="en-US" w:eastAsia="de-DE"/>
        </w:rPr>
        <w:t xml:space="preserve"> in </w:t>
      </w:r>
      <w:proofErr w:type="spellStart"/>
      <w:r w:rsidRPr="00CC2040">
        <w:rPr>
          <w:rFonts w:ascii="Times" w:hAnsi="Times" w:cs="Times New Roman"/>
          <w:sz w:val="28"/>
          <w:szCs w:val="20"/>
          <w:lang w:val="en-US" w:eastAsia="de-DE"/>
        </w:rPr>
        <w:t>tiefe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Klüfte</w:t>
      </w:r>
      <w:proofErr w:type="spellEnd"/>
      <w:r w:rsidRPr="00CC2040">
        <w:rPr>
          <w:rFonts w:ascii="Times" w:hAnsi="Times" w:cs="Times New Roman"/>
          <w:sz w:val="28"/>
          <w:szCs w:val="20"/>
          <w:lang w:val="en-US" w:eastAsia="de-DE"/>
        </w:rPr>
        <w:t xml:space="preserve"> und </w:t>
      </w:r>
      <w:proofErr w:type="spellStart"/>
      <w:r w:rsidRPr="00CC2040">
        <w:rPr>
          <w:rFonts w:ascii="Times" w:hAnsi="Times" w:cs="Times New Roman"/>
          <w:sz w:val="28"/>
          <w:szCs w:val="20"/>
          <w:lang w:val="en-US" w:eastAsia="de-DE"/>
        </w:rPr>
        <w:t>Abgründe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hinab</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wo</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Dämmer</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herrscht</w:t>
      </w:r>
      <w:proofErr w:type="spellEnd"/>
      <w:r w:rsidRPr="00CC2040">
        <w:rPr>
          <w:rFonts w:ascii="Times" w:hAnsi="Times" w:cs="Times New Roman"/>
          <w:sz w:val="28"/>
          <w:szCs w:val="20"/>
          <w:lang w:val="en-US" w:eastAsia="de-DE"/>
        </w:rPr>
        <w:t xml:space="preserve"> und die </w:t>
      </w:r>
      <w:proofErr w:type="spellStart"/>
      <w:r w:rsidRPr="00CC2040">
        <w:rPr>
          <w:rFonts w:ascii="Times" w:hAnsi="Times" w:cs="Times New Roman"/>
          <w:sz w:val="28"/>
          <w:szCs w:val="20"/>
          <w:lang w:val="en-US" w:eastAsia="de-DE"/>
        </w:rPr>
        <w:t>Sonne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nicht</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eindringen</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kann</w:t>
      </w:r>
      <w:proofErr w:type="spellEnd"/>
      <w:r w:rsidRPr="00CC2040">
        <w:rPr>
          <w:rFonts w:ascii="Times" w:hAnsi="Times" w:cs="Times New Roman"/>
          <w:sz w:val="28"/>
          <w:szCs w:val="20"/>
          <w:lang w:val="en-US" w:eastAsia="de-DE"/>
        </w:rPr>
        <w:t xml:space="preserve">. Die </w:t>
      </w:r>
      <w:proofErr w:type="spellStart"/>
      <w:r w:rsidRPr="00CC2040">
        <w:rPr>
          <w:rFonts w:ascii="Times" w:hAnsi="Times" w:cs="Times New Roman"/>
          <w:sz w:val="28"/>
          <w:szCs w:val="20"/>
          <w:lang w:val="en-US" w:eastAsia="de-DE"/>
        </w:rPr>
        <w:t>Natur</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versteht</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es</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eine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Ruine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zu</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schmücken</w:t>
      </w:r>
      <w:proofErr w:type="spellEnd"/>
      <w:r w:rsidRPr="00CC2040">
        <w:rPr>
          <w:rFonts w:ascii="Times" w:hAnsi="Times" w:cs="Times New Roman"/>
          <w:sz w:val="28"/>
          <w:szCs w:val="20"/>
          <w:lang w:val="en-US" w:eastAsia="de-DE"/>
        </w:rPr>
        <w:t xml:space="preserve">, um die </w:t>
      </w:r>
      <w:proofErr w:type="spellStart"/>
      <w:r w:rsidRPr="00CC2040">
        <w:rPr>
          <w:rFonts w:ascii="Times" w:hAnsi="Times" w:cs="Times New Roman"/>
          <w:sz w:val="28"/>
          <w:szCs w:val="20"/>
          <w:lang w:val="en-US" w:eastAsia="de-DE"/>
        </w:rPr>
        <w:t>beste</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Wirkung</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zu</w:t>
      </w:r>
      <w:proofErr w:type="spellEnd"/>
      <w:r w:rsidRPr="00CC2040">
        <w:rPr>
          <w:rFonts w:ascii="Times" w:hAnsi="Times" w:cs="Times New Roman"/>
          <w:sz w:val="28"/>
          <w:szCs w:val="20"/>
          <w:lang w:val="en-US" w:eastAsia="de-DE"/>
        </w:rPr>
        <w:t xml:space="preserve"> </w:t>
      </w:r>
      <w:proofErr w:type="spellStart"/>
      <w:r w:rsidRPr="00CC2040">
        <w:rPr>
          <w:rFonts w:ascii="Times" w:hAnsi="Times" w:cs="Times New Roman"/>
          <w:sz w:val="28"/>
          <w:szCs w:val="20"/>
          <w:lang w:val="en-US" w:eastAsia="de-DE"/>
        </w:rPr>
        <w:t>erzielen</w:t>
      </w:r>
      <w:proofErr w:type="spellEnd"/>
      <w:r w:rsidRPr="00CC2040">
        <w:rPr>
          <w:rFonts w:ascii="Times" w:hAnsi="Times" w:cs="Times New Roman"/>
          <w:sz w:val="28"/>
          <w:szCs w:val="20"/>
          <w:lang w:val="en-US" w:eastAsia="de-DE"/>
        </w:rPr>
        <w:t>.“</w:t>
      </w:r>
    </w:p>
    <w:p w:rsidR="00CC2040" w:rsidRPr="00CC2040" w:rsidRDefault="00CC2040" w:rsidP="00CC2040">
      <w:pPr>
        <w:rPr>
          <w:sz w:val="28"/>
        </w:rPr>
      </w:pPr>
    </w:p>
    <w:tbl>
      <w:tblPr>
        <w:tblStyle w:val="Tabellenraster"/>
        <w:tblW w:w="0" w:type="auto"/>
        <w:tblLook w:val="00BF"/>
      </w:tblPr>
      <w:tblGrid>
        <w:gridCol w:w="9206"/>
      </w:tblGrid>
      <w:tr w:rsidR="0041679F" w:rsidRPr="0041679F">
        <w:tc>
          <w:tcPr>
            <w:tcW w:w="9206" w:type="dxa"/>
          </w:tcPr>
          <w:p w:rsidR="0041679F" w:rsidRPr="0041679F" w:rsidRDefault="0041679F">
            <w:pPr>
              <w:rPr>
                <w:sz w:val="28"/>
              </w:rPr>
            </w:pPr>
            <w:r w:rsidRPr="0041679F">
              <w:rPr>
                <w:sz w:val="28"/>
              </w:rPr>
              <w:t>Frage: Wer war Mark Twain und in welchem Jahrhundert lebte er?</w:t>
            </w:r>
          </w:p>
        </w:tc>
      </w:tr>
      <w:tr w:rsidR="0041679F" w:rsidRPr="0041679F">
        <w:tc>
          <w:tcPr>
            <w:tcW w:w="9206" w:type="dxa"/>
          </w:tcPr>
          <w:p w:rsidR="0041679F" w:rsidRPr="0041679F" w:rsidRDefault="0041679F">
            <w:pPr>
              <w:rPr>
                <w:sz w:val="28"/>
              </w:rPr>
            </w:pPr>
            <w:r w:rsidRPr="0041679F">
              <w:rPr>
                <w:sz w:val="28"/>
              </w:rPr>
              <w:t>Antwort: ....................................................................................................................</w:t>
            </w:r>
          </w:p>
        </w:tc>
      </w:tr>
    </w:tbl>
    <w:p w:rsidR="001F4DAC" w:rsidRDefault="001F4DAC">
      <w:pPr>
        <w:rPr>
          <w:sz w:val="28"/>
        </w:rPr>
      </w:pPr>
    </w:p>
    <w:p w:rsidR="001F4DAC" w:rsidRDefault="00A4504C">
      <w:pPr>
        <w:rPr>
          <w:sz w:val="28"/>
        </w:rPr>
      </w:pPr>
      <w:r>
        <w:rPr>
          <w:noProof/>
          <w:sz w:val="28"/>
          <w:lang w:eastAsia="de-DE"/>
        </w:rPr>
        <w:pict>
          <v:shape id="_x0000_s1028" type="#_x0000_t75" style="position:absolute;margin-left:54pt;margin-top:9.6pt;width:120pt;height:55pt;z-index:251660288;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14"/>
            <v:imagedata r:id="rId13" o:title="" o:movie="1372,3"/>
            <w10:wrap type="tight"/>
          </v:shape>
        </w:pict>
      </w:r>
    </w:p>
    <w:p w:rsidR="001F4DAC" w:rsidRDefault="001F4DAC" w:rsidP="001E48DE">
      <w:pPr>
        <w:outlineLvl w:val="0"/>
        <w:rPr>
          <w:sz w:val="28"/>
        </w:rPr>
      </w:pPr>
      <w:r>
        <w:rPr>
          <w:sz w:val="28"/>
        </w:rPr>
        <w:t>AUDIO D:</w:t>
      </w:r>
    </w:p>
    <w:p w:rsidR="0050027C" w:rsidRDefault="0050027C">
      <w:pPr>
        <w:rPr>
          <w:sz w:val="28"/>
        </w:rPr>
      </w:pPr>
    </w:p>
    <w:p w:rsidR="002B665A" w:rsidRDefault="002B665A">
      <w:pPr>
        <w:rPr>
          <w:sz w:val="28"/>
        </w:rPr>
      </w:pPr>
      <w:r>
        <w:rPr>
          <w:sz w:val="28"/>
        </w:rPr>
        <w:t>Die Karl-Theodor-Brücke, besser bekannt als ALTE BRUECKE, ist  eine</w:t>
      </w:r>
    </w:p>
    <w:p w:rsidR="008B1EED" w:rsidRDefault="00AF5AD0" w:rsidP="00AF5AD0">
      <w:pPr>
        <w:rPr>
          <w:sz w:val="28"/>
        </w:rPr>
      </w:pPr>
      <w:r>
        <w:rPr>
          <w:sz w:val="28"/>
        </w:rPr>
        <w:t xml:space="preserve">Brücke, die über den Neckar führt und die Altstadt mit dem gegenüberliegenden Neckarufer verbindet. Um auf die Brücke zu gelangen, geht man durch dieses Tor. </w:t>
      </w:r>
      <w:hyperlink r:id="rId15" w:history="1">
        <w:r w:rsidR="008B1EED" w:rsidRPr="00F72E61">
          <w:rPr>
            <w:rStyle w:val="Link"/>
            <w:sz w:val="28"/>
          </w:rPr>
          <w:t>http://de.wikipedia.org/wiki/Alte_Br%C3%BCcke_%28Heidelberg%29</w:t>
        </w:r>
      </w:hyperlink>
    </w:p>
    <w:p w:rsidR="00C45D2E" w:rsidRDefault="00C45D2E" w:rsidP="00AF5AD0">
      <w:pPr>
        <w:rPr>
          <w:sz w:val="28"/>
        </w:rPr>
      </w:pPr>
    </w:p>
    <w:p w:rsidR="00F9581B" w:rsidRDefault="00C45D2E" w:rsidP="00AF5AD0">
      <w:pPr>
        <w:rPr>
          <w:sz w:val="28"/>
        </w:rPr>
      </w:pPr>
      <w:r>
        <w:rPr>
          <w:noProof/>
          <w:sz w:val="28"/>
          <w:lang w:eastAsia="de-DE"/>
        </w:rPr>
        <w:drawing>
          <wp:inline distT="0" distB="0" distL="0" distR="0">
            <wp:extent cx="3858895" cy="2894171"/>
            <wp:effectExtent l="25400" t="0" r="1905" b="0"/>
            <wp:docPr id="6" name="Bild 4" descr="NO NAME:FOTOS:Heidelberg3:Fotheidberg:P10209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O NAME:FOTOS:Heidelberg3:Fotheidberg:P1020933.JPG"/>
                    <pic:cNvPicPr>
                      <a:picLocks noChangeAspect="1" noChangeArrowheads="1"/>
                    </pic:cNvPicPr>
                  </pic:nvPicPr>
                  <pic:blipFill>
                    <a:blip r:embed="rId16"/>
                    <a:srcRect/>
                    <a:stretch>
                      <a:fillRect/>
                    </a:stretch>
                  </pic:blipFill>
                  <pic:spPr bwMode="auto">
                    <a:xfrm>
                      <a:off x="0" y="0"/>
                      <a:ext cx="3858895" cy="2894171"/>
                    </a:xfrm>
                    <a:prstGeom prst="rect">
                      <a:avLst/>
                    </a:prstGeom>
                    <a:noFill/>
                    <a:ln w="9525">
                      <a:noFill/>
                      <a:miter lim="800000"/>
                      <a:headEnd/>
                      <a:tailEnd/>
                    </a:ln>
                  </pic:spPr>
                </pic:pic>
              </a:graphicData>
            </a:graphic>
          </wp:inline>
        </w:drawing>
      </w:r>
    </w:p>
    <w:p w:rsidR="00F9581B" w:rsidRDefault="00F9581B" w:rsidP="00AF5AD0">
      <w:pPr>
        <w:rPr>
          <w:sz w:val="28"/>
        </w:rPr>
      </w:pPr>
    </w:p>
    <w:tbl>
      <w:tblPr>
        <w:tblStyle w:val="Tabellenraster"/>
        <w:tblW w:w="0" w:type="auto"/>
        <w:tblLook w:val="00BF"/>
      </w:tblPr>
      <w:tblGrid>
        <w:gridCol w:w="9206"/>
      </w:tblGrid>
      <w:tr w:rsidR="00C45D2E" w:rsidRPr="00C45D2E">
        <w:tc>
          <w:tcPr>
            <w:tcW w:w="9206" w:type="dxa"/>
          </w:tcPr>
          <w:p w:rsidR="00C45D2E" w:rsidRPr="00C45D2E" w:rsidRDefault="00C45D2E" w:rsidP="00AF5AD0">
            <w:pPr>
              <w:rPr>
                <w:sz w:val="28"/>
              </w:rPr>
            </w:pPr>
            <w:r w:rsidRPr="00C45D2E">
              <w:rPr>
                <w:sz w:val="28"/>
              </w:rPr>
              <w:t xml:space="preserve">Frage: Wie </w:t>
            </w:r>
            <w:proofErr w:type="spellStart"/>
            <w:r w:rsidRPr="00C45D2E">
              <w:rPr>
                <w:sz w:val="28"/>
              </w:rPr>
              <w:t>heisst</w:t>
            </w:r>
            <w:proofErr w:type="spellEnd"/>
            <w:r w:rsidRPr="00C45D2E">
              <w:rPr>
                <w:sz w:val="28"/>
              </w:rPr>
              <w:t xml:space="preserve"> die ALTE BRUECKE sonst noch und wann wurde sie</w:t>
            </w:r>
          </w:p>
        </w:tc>
      </w:tr>
      <w:tr w:rsidR="00C45D2E" w:rsidRPr="00C45D2E">
        <w:tc>
          <w:tcPr>
            <w:tcW w:w="9206" w:type="dxa"/>
          </w:tcPr>
          <w:p w:rsidR="00C45D2E" w:rsidRPr="00C45D2E" w:rsidRDefault="00C45D2E" w:rsidP="00AF5AD0">
            <w:pPr>
              <w:rPr>
                <w:sz w:val="28"/>
              </w:rPr>
            </w:pPr>
            <w:r w:rsidRPr="00C45D2E">
              <w:rPr>
                <w:sz w:val="28"/>
              </w:rPr>
              <w:t xml:space="preserve">              gebaut?</w:t>
            </w:r>
          </w:p>
        </w:tc>
      </w:tr>
      <w:tr w:rsidR="00C45D2E" w:rsidRPr="00C45D2E">
        <w:tc>
          <w:tcPr>
            <w:tcW w:w="9206" w:type="dxa"/>
          </w:tcPr>
          <w:p w:rsidR="00C45D2E" w:rsidRPr="00C45D2E" w:rsidRDefault="00C45D2E" w:rsidP="00AF5AD0">
            <w:pPr>
              <w:rPr>
                <w:sz w:val="28"/>
              </w:rPr>
            </w:pPr>
            <w:r w:rsidRPr="00C45D2E">
              <w:rPr>
                <w:sz w:val="28"/>
              </w:rPr>
              <w:t>Antwort:............................................................................................................................</w:t>
            </w:r>
          </w:p>
        </w:tc>
      </w:tr>
    </w:tbl>
    <w:p w:rsidR="00C45D2E" w:rsidRDefault="00C45D2E" w:rsidP="00AF5AD0">
      <w:pPr>
        <w:rPr>
          <w:sz w:val="28"/>
        </w:rPr>
      </w:pPr>
    </w:p>
    <w:p w:rsidR="00C45D2E" w:rsidRDefault="00C45D2E" w:rsidP="00AF5AD0">
      <w:pPr>
        <w:rPr>
          <w:sz w:val="28"/>
        </w:rPr>
      </w:pPr>
    </w:p>
    <w:p w:rsidR="00541C21" w:rsidRDefault="00541C21" w:rsidP="00AF5AD0">
      <w:pPr>
        <w:rPr>
          <w:sz w:val="28"/>
        </w:rPr>
      </w:pPr>
      <w:r>
        <w:rPr>
          <w:sz w:val="28"/>
        </w:rPr>
        <w:t>Ich möchte hier zwei Lieder erwähnen, die sich auf Heidelberg beziehen.</w:t>
      </w:r>
    </w:p>
    <w:p w:rsidR="00541C21" w:rsidRDefault="00541C21" w:rsidP="00AF5AD0">
      <w:pPr>
        <w:rPr>
          <w:sz w:val="28"/>
        </w:rPr>
      </w:pPr>
      <w:r>
        <w:rPr>
          <w:sz w:val="28"/>
        </w:rPr>
        <w:t xml:space="preserve">Das erste </w:t>
      </w:r>
      <w:proofErr w:type="spellStart"/>
      <w:r>
        <w:rPr>
          <w:sz w:val="28"/>
        </w:rPr>
        <w:t>heisst</w:t>
      </w:r>
      <w:proofErr w:type="spellEnd"/>
      <w:r>
        <w:rPr>
          <w:sz w:val="28"/>
        </w:rPr>
        <w:t xml:space="preserve"> </w:t>
      </w:r>
      <w:r w:rsidRPr="00CE7402">
        <w:rPr>
          <w:b/>
          <w:sz w:val="28"/>
        </w:rPr>
        <w:t>Memories of Heidelberg</w:t>
      </w:r>
      <w:r>
        <w:rPr>
          <w:sz w:val="28"/>
        </w:rPr>
        <w:t xml:space="preserve"> und wurde von verschiedenen</w:t>
      </w:r>
    </w:p>
    <w:p w:rsidR="00CF21DD" w:rsidRDefault="00541C21" w:rsidP="00AF5AD0">
      <w:pPr>
        <w:rPr>
          <w:sz w:val="28"/>
        </w:rPr>
      </w:pPr>
      <w:r>
        <w:rPr>
          <w:sz w:val="28"/>
        </w:rPr>
        <w:t>Sängern interpretiert.</w:t>
      </w:r>
    </w:p>
    <w:p w:rsidR="00CF21DD" w:rsidRDefault="00CF21DD" w:rsidP="00AF5AD0">
      <w:pPr>
        <w:rPr>
          <w:sz w:val="28"/>
        </w:rPr>
      </w:pPr>
      <w:r>
        <w:rPr>
          <w:sz w:val="28"/>
        </w:rPr>
        <w:t xml:space="preserve">Mit dem </w:t>
      </w:r>
      <w:r w:rsidR="007C0C0B">
        <w:rPr>
          <w:sz w:val="28"/>
        </w:rPr>
        <w:t>Tool  „Übungen selbst gemacht</w:t>
      </w:r>
      <w:r>
        <w:rPr>
          <w:sz w:val="28"/>
        </w:rPr>
        <w:t>“</w:t>
      </w:r>
      <w:r w:rsidR="00461741">
        <w:rPr>
          <w:sz w:val="28"/>
        </w:rPr>
        <w:t xml:space="preserve"> </w:t>
      </w:r>
      <w:r w:rsidR="007C0C0B">
        <w:rPr>
          <w:sz w:val="28"/>
        </w:rPr>
        <w:t>vom Goethe Institut  möchte</w:t>
      </w:r>
      <w:r>
        <w:rPr>
          <w:sz w:val="28"/>
        </w:rPr>
        <w:t xml:space="preserve"> ich</w:t>
      </w:r>
    </w:p>
    <w:p w:rsidR="007C0C0B" w:rsidRDefault="00CF21DD" w:rsidP="00AF5AD0">
      <w:pPr>
        <w:rPr>
          <w:sz w:val="28"/>
        </w:rPr>
      </w:pPr>
      <w:r>
        <w:rPr>
          <w:sz w:val="28"/>
        </w:rPr>
        <w:t>jedes 10. Wort aus dem Text entfernen</w:t>
      </w:r>
      <w:r w:rsidR="007C0C0B">
        <w:rPr>
          <w:sz w:val="28"/>
        </w:rPr>
        <w:t>,</w:t>
      </w:r>
      <w:r>
        <w:rPr>
          <w:sz w:val="28"/>
        </w:rPr>
        <w:t xml:space="preserve"> </w:t>
      </w:r>
      <w:r w:rsidR="007C0C0B">
        <w:rPr>
          <w:sz w:val="28"/>
        </w:rPr>
        <w:t>damit die Lernenden die fehlenden</w:t>
      </w:r>
    </w:p>
    <w:p w:rsidR="00CF21DD" w:rsidRDefault="007C0C0B" w:rsidP="00AF5AD0">
      <w:pPr>
        <w:rPr>
          <w:sz w:val="28"/>
        </w:rPr>
      </w:pPr>
      <w:r>
        <w:rPr>
          <w:sz w:val="28"/>
        </w:rPr>
        <w:t>Wörter wieder an der richtigen Stelle einfügen.</w:t>
      </w:r>
    </w:p>
    <w:p w:rsidR="00CF21DD" w:rsidRDefault="007C0C0B" w:rsidP="00AF5AD0">
      <w:pPr>
        <w:rPr>
          <w:sz w:val="28"/>
        </w:rPr>
      </w:pPr>
      <w:r>
        <w:rPr>
          <w:sz w:val="28"/>
        </w:rPr>
        <w:t xml:space="preserve">Hier ist der Link zum Tool. </w:t>
      </w:r>
    </w:p>
    <w:p w:rsidR="00507DCD" w:rsidRDefault="00CF21DD" w:rsidP="00AF5AD0">
      <w:pPr>
        <w:rPr>
          <w:sz w:val="28"/>
        </w:rPr>
      </w:pPr>
      <w:r>
        <w:rPr>
          <w:sz w:val="28"/>
        </w:rPr>
        <w:t xml:space="preserve"> </w:t>
      </w:r>
      <w:hyperlink r:id="rId17" w:history="1">
        <w:r w:rsidR="007C0C0B" w:rsidRPr="002F0B41">
          <w:rPr>
            <w:rStyle w:val="Link"/>
            <w:sz w:val="28"/>
          </w:rPr>
          <w:t>http://www.goethe.de/lhr/prj/usg/deindex.htm</w:t>
        </w:r>
      </w:hyperlink>
    </w:p>
    <w:p w:rsidR="007C0C0B" w:rsidRDefault="007C0C0B" w:rsidP="00AF5AD0">
      <w:pPr>
        <w:rPr>
          <w:sz w:val="28"/>
        </w:rPr>
      </w:pPr>
    </w:p>
    <w:p w:rsidR="00507DCD" w:rsidRDefault="00541C21" w:rsidP="00AF5AD0">
      <w:pPr>
        <w:rPr>
          <w:sz w:val="28"/>
        </w:rPr>
      </w:pPr>
      <w:r>
        <w:rPr>
          <w:sz w:val="28"/>
        </w:rPr>
        <w:t>Das andere</w:t>
      </w:r>
      <w:r w:rsidR="007C0C0B">
        <w:rPr>
          <w:sz w:val="28"/>
        </w:rPr>
        <w:t xml:space="preserve"> Lied</w:t>
      </w:r>
      <w:r>
        <w:rPr>
          <w:sz w:val="28"/>
        </w:rPr>
        <w:t xml:space="preserve"> </w:t>
      </w:r>
      <w:proofErr w:type="spellStart"/>
      <w:r>
        <w:rPr>
          <w:sz w:val="28"/>
        </w:rPr>
        <w:t>heiss</w:t>
      </w:r>
      <w:r w:rsidR="00F33A60">
        <w:rPr>
          <w:sz w:val="28"/>
        </w:rPr>
        <w:t>t</w:t>
      </w:r>
      <w:proofErr w:type="spellEnd"/>
      <w:r>
        <w:rPr>
          <w:sz w:val="28"/>
        </w:rPr>
        <w:t xml:space="preserve"> „Ich hab mein Herz in Heidelberg verloren</w:t>
      </w:r>
      <w:r w:rsidR="00F33A60">
        <w:rPr>
          <w:sz w:val="28"/>
        </w:rPr>
        <w:t>“</w:t>
      </w:r>
      <w:r>
        <w:rPr>
          <w:sz w:val="28"/>
        </w:rPr>
        <w:t>.</w:t>
      </w:r>
    </w:p>
    <w:p w:rsidR="00896A4C" w:rsidRDefault="00507DCD" w:rsidP="00AF5AD0">
      <w:pPr>
        <w:rPr>
          <w:sz w:val="28"/>
        </w:rPr>
      </w:pPr>
      <w:r>
        <w:rPr>
          <w:sz w:val="28"/>
        </w:rPr>
        <w:t>Vielleicht wollt ihr auch mit dem nächsten Song eine Übung erstellen.</w:t>
      </w:r>
    </w:p>
    <w:p w:rsidR="00896A4C" w:rsidRDefault="00A4504C" w:rsidP="00AF5AD0">
      <w:pPr>
        <w:rPr>
          <w:sz w:val="28"/>
        </w:rPr>
      </w:pPr>
      <w:hyperlink r:id="rId18" w:history="1">
        <w:r w:rsidR="00896A4C" w:rsidRPr="00F72E61">
          <w:rPr>
            <w:rStyle w:val="Link"/>
            <w:sz w:val="28"/>
          </w:rPr>
          <w:t>http://www.youtube.com/watch?v=puGHS7dgCmk</w:t>
        </w:r>
      </w:hyperlink>
    </w:p>
    <w:p w:rsidR="00896A4C" w:rsidRDefault="00896A4C" w:rsidP="00AF5AD0">
      <w:r>
        <w:rPr>
          <w:sz w:val="28"/>
        </w:rPr>
        <w:t>Songtext:</w:t>
      </w:r>
      <w:r w:rsidRPr="00896A4C">
        <w:t xml:space="preserve"> </w:t>
      </w:r>
    </w:p>
    <w:p w:rsidR="00CE7402" w:rsidRDefault="00A4504C" w:rsidP="00AF5AD0">
      <w:pPr>
        <w:rPr>
          <w:sz w:val="28"/>
        </w:rPr>
      </w:pPr>
      <w:hyperlink r:id="rId19" w:history="1">
        <w:r w:rsidR="00896A4C" w:rsidRPr="00F72E61">
          <w:rPr>
            <w:rStyle w:val="Link"/>
            <w:sz w:val="28"/>
          </w:rPr>
          <w:t>http://www.golyr.de/volkslieder/songtext-ich-hab-mein-herz-in-heidelberg-verloren-576668.html</w:t>
        </w:r>
      </w:hyperlink>
    </w:p>
    <w:p w:rsidR="00CE7402" w:rsidRDefault="00CE7402" w:rsidP="00AF5AD0">
      <w:pPr>
        <w:rPr>
          <w:sz w:val="28"/>
        </w:rPr>
      </w:pPr>
    </w:p>
    <w:p w:rsidR="00CE7402" w:rsidRDefault="00CE7402" w:rsidP="00AF5AD0">
      <w:pPr>
        <w:rPr>
          <w:sz w:val="28"/>
        </w:rPr>
      </w:pPr>
    </w:p>
    <w:p w:rsidR="00CE7402" w:rsidRDefault="00CE7402" w:rsidP="00AF5AD0">
      <w:pPr>
        <w:rPr>
          <w:sz w:val="28"/>
        </w:rPr>
      </w:pPr>
    </w:p>
    <w:p w:rsidR="00896A4C" w:rsidRDefault="00896A4C" w:rsidP="00AF5AD0">
      <w:pPr>
        <w:rPr>
          <w:sz w:val="28"/>
        </w:rPr>
      </w:pPr>
    </w:p>
    <w:p w:rsidR="00896A4C" w:rsidRDefault="00896A4C" w:rsidP="00AF5AD0">
      <w:pPr>
        <w:rPr>
          <w:sz w:val="28"/>
        </w:rPr>
      </w:pPr>
    </w:p>
    <w:p w:rsidR="00896A4C" w:rsidRPr="00896A4C" w:rsidRDefault="00896A4C" w:rsidP="00AF5AD0">
      <w:pPr>
        <w:rPr>
          <w:sz w:val="28"/>
        </w:rPr>
      </w:pPr>
    </w:p>
    <w:p w:rsidR="003C3FA7" w:rsidRPr="00860CAD" w:rsidRDefault="003C3FA7" w:rsidP="00AF5AD0">
      <w:pPr>
        <w:rPr>
          <w:sz w:val="28"/>
        </w:rPr>
      </w:pPr>
    </w:p>
    <w:sectPr w:rsidR="003C3FA7" w:rsidRPr="00860CAD" w:rsidSect="003C3FA7">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5050205050B090A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860CAD"/>
    <w:rsid w:val="001E48DE"/>
    <w:rsid w:val="001F4DAC"/>
    <w:rsid w:val="00232F43"/>
    <w:rsid w:val="00257FE6"/>
    <w:rsid w:val="002B665A"/>
    <w:rsid w:val="002C046F"/>
    <w:rsid w:val="003C3FA7"/>
    <w:rsid w:val="0041679F"/>
    <w:rsid w:val="00461741"/>
    <w:rsid w:val="0050027C"/>
    <w:rsid w:val="00507DCD"/>
    <w:rsid w:val="00541C21"/>
    <w:rsid w:val="0075342A"/>
    <w:rsid w:val="007C0C0B"/>
    <w:rsid w:val="00860CAD"/>
    <w:rsid w:val="0088527A"/>
    <w:rsid w:val="00896A4C"/>
    <w:rsid w:val="008B1EED"/>
    <w:rsid w:val="00970D98"/>
    <w:rsid w:val="00A4504C"/>
    <w:rsid w:val="00AB2A56"/>
    <w:rsid w:val="00AF5AD0"/>
    <w:rsid w:val="00BB79CC"/>
    <w:rsid w:val="00C03F25"/>
    <w:rsid w:val="00C45D2E"/>
    <w:rsid w:val="00CC2040"/>
    <w:rsid w:val="00CE7402"/>
    <w:rsid w:val="00CF21DD"/>
    <w:rsid w:val="00D1337A"/>
    <w:rsid w:val="00D35B39"/>
    <w:rsid w:val="00E16DAF"/>
    <w:rsid w:val="00E70CB6"/>
    <w:rsid w:val="00F33A60"/>
    <w:rsid w:val="00F9581B"/>
    <w:rsid w:val="00FD1C57"/>
  </w:rsids>
  <m:mathPr>
    <m:mathFont m:val="Impac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6040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rsid w:val="00860CAD"/>
    <w:rPr>
      <w:color w:val="0000FF"/>
      <w:u w:val="single"/>
    </w:rPr>
  </w:style>
  <w:style w:type="paragraph" w:styleId="StandardWeb">
    <w:name w:val="Normal (Web)"/>
    <w:basedOn w:val="Standard"/>
    <w:uiPriority w:val="99"/>
    <w:rsid w:val="00860CAD"/>
    <w:pPr>
      <w:spacing w:beforeLines="1" w:afterLines="1"/>
    </w:pPr>
    <w:rPr>
      <w:rFonts w:ascii="Times" w:hAnsi="Times" w:cs="Times New Roman"/>
      <w:sz w:val="20"/>
      <w:szCs w:val="20"/>
      <w:lang w:val="en-US" w:eastAsia="de-DE"/>
    </w:rPr>
  </w:style>
  <w:style w:type="character" w:customStyle="1" w:styleId="ipa">
    <w:name w:val="ipa"/>
    <w:basedOn w:val="Absatzstandardschriftart"/>
    <w:rsid w:val="00860CAD"/>
  </w:style>
  <w:style w:type="character" w:styleId="GesichteterLink">
    <w:name w:val="FollowedHyperlink"/>
    <w:basedOn w:val="Absatzstandardschriftart"/>
    <w:uiPriority w:val="99"/>
    <w:semiHidden/>
    <w:unhideWhenUsed/>
    <w:rsid w:val="00E16DAF"/>
    <w:rPr>
      <w:color w:val="800080" w:themeColor="followedHyperlink"/>
      <w:u w:val="single"/>
    </w:rPr>
  </w:style>
  <w:style w:type="table" w:styleId="Tabellenraster">
    <w:name w:val="Table Grid"/>
    <w:basedOn w:val="NormaleTabelle"/>
    <w:uiPriority w:val="59"/>
    <w:rsid w:val="0075342A"/>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Dokumentstruktur">
    <w:name w:val="Document Map"/>
    <w:basedOn w:val="Standard"/>
    <w:link w:val="DokumentstrukturZeichen"/>
    <w:uiPriority w:val="99"/>
    <w:semiHidden/>
    <w:unhideWhenUsed/>
    <w:rsid w:val="0050027C"/>
    <w:pPr>
      <w:spacing w:after="0"/>
    </w:pPr>
    <w:rPr>
      <w:rFonts w:ascii="Lucida Grande" w:hAnsi="Lucida Grande"/>
    </w:rPr>
  </w:style>
  <w:style w:type="character" w:customStyle="1" w:styleId="DokumentstrukturZeichen">
    <w:name w:val="Dokumentstruktur Zeichen"/>
    <w:basedOn w:val="Absatzstandardschriftart"/>
    <w:link w:val="Dokumentstruktur"/>
    <w:uiPriority w:val="99"/>
    <w:semiHidden/>
    <w:rsid w:val="0050027C"/>
    <w:rPr>
      <w:rFonts w:ascii="Lucida Grande" w:hAnsi="Lucida Grande"/>
    </w:rPr>
  </w:style>
  <w:style w:type="character" w:styleId="Betont">
    <w:name w:val="Strong"/>
    <w:basedOn w:val="Absatzstandardschriftart"/>
    <w:uiPriority w:val="22"/>
    <w:rsid w:val="00E70CB6"/>
    <w:rPr>
      <w:b/>
    </w:rPr>
  </w:style>
</w:styles>
</file>

<file path=word/webSettings.xml><?xml version="1.0" encoding="utf-8"?>
<w:webSettings xmlns:r="http://schemas.openxmlformats.org/officeDocument/2006/relationships" xmlns:w="http://schemas.openxmlformats.org/wordprocessingml/2006/main">
  <w:divs>
    <w:div w:id="669453045">
      <w:bodyDiv w:val="1"/>
      <w:marLeft w:val="0"/>
      <w:marRight w:val="0"/>
      <w:marTop w:val="0"/>
      <w:marBottom w:val="0"/>
      <w:divBdr>
        <w:top w:val="none" w:sz="0" w:space="0" w:color="auto"/>
        <w:left w:val="none" w:sz="0" w:space="0" w:color="auto"/>
        <w:bottom w:val="none" w:sz="0" w:space="0" w:color="auto"/>
        <w:right w:val="none" w:sz="0" w:space="0" w:color="auto"/>
      </w:divBdr>
    </w:div>
    <w:div w:id="11482844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de.wikipedia.org/wiki/K%C3%B6nigstuhl_%28Odenwald%29" TargetMode="External"/><Relationship Id="rId11" Type="http://schemas.openxmlformats.org/officeDocument/2006/relationships/image" Target="media/image5.png"/><Relationship Id="rId12" Type="http://schemas.openxmlformats.org/officeDocument/2006/relationships/video" Target="media/video3.mov"/><Relationship Id="rId13" Type="http://schemas.openxmlformats.org/officeDocument/2006/relationships/image" Target="media/image6.png"/><Relationship Id="rId14" Type="http://schemas.openxmlformats.org/officeDocument/2006/relationships/video" Target="media/video4.mov"/><Relationship Id="rId15" Type="http://schemas.openxmlformats.org/officeDocument/2006/relationships/hyperlink" Target="http://de.wikipedia.org/wiki/Alte_Br%C3%BCcke_%28Heidelberg%29" TargetMode="External"/><Relationship Id="rId16" Type="http://schemas.openxmlformats.org/officeDocument/2006/relationships/image" Target="media/image7.jpeg"/><Relationship Id="rId17" Type="http://schemas.openxmlformats.org/officeDocument/2006/relationships/hyperlink" Target="http://www.goethe.de/lhr/prj/usg/deindex.htm" TargetMode="External"/><Relationship Id="rId18" Type="http://schemas.openxmlformats.org/officeDocument/2006/relationships/hyperlink" Target="http://www.youtube.com/watch?v=puGHS7dgCmk" TargetMode="External"/><Relationship Id="rId19" Type="http://schemas.openxmlformats.org/officeDocument/2006/relationships/hyperlink" Target="http://www.golyr.de/volkslieder/songtext-ich-hab-mein-herz-in-heidelberg-verloren-576668.html"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png"/><Relationship Id="rId6" Type="http://schemas.openxmlformats.org/officeDocument/2006/relationships/video" Target="media/video1.mov"/><Relationship Id="rId7" Type="http://schemas.openxmlformats.org/officeDocument/2006/relationships/image" Target="media/image3.png"/><Relationship Id="rId8" Type="http://schemas.openxmlformats.org/officeDocument/2006/relationships/video" Target="media/video2.mov"/></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578</Words>
  <Characters>3297</Characters>
  <Application>Microsoft Word 12.0.0</Application>
  <DocSecurity>0</DocSecurity>
  <Lines>27</Lines>
  <Paragraphs>6</Paragraphs>
  <ScaleCrop>false</ScaleCrop>
  <LinksUpToDate>false</LinksUpToDate>
  <CharactersWithSpaces>4048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cp:lastModifiedBy>Martina</cp:lastModifiedBy>
  <cp:revision>26</cp:revision>
  <cp:lastPrinted>2012-07-12T08:03:00Z</cp:lastPrinted>
  <dcterms:created xsi:type="dcterms:W3CDTF">2012-07-11T14:57:00Z</dcterms:created>
  <dcterms:modified xsi:type="dcterms:W3CDTF">2012-08-14T08:14:00Z</dcterms:modified>
</cp:coreProperties>
</file>